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6F" w:rsidRPr="00F6296F" w:rsidRDefault="00F6296F" w:rsidP="00F6296F">
      <w:pPr>
        <w:pStyle w:val="10"/>
        <w:keepNext/>
        <w:keepLines/>
        <w:shd w:val="clear" w:color="auto" w:fill="auto"/>
        <w:rPr>
          <w:i/>
        </w:rPr>
      </w:pPr>
      <w:r w:rsidRPr="00F6296F">
        <w:rPr>
          <w:i/>
        </w:rPr>
        <w:t>Консультация  для педагогов</w:t>
      </w:r>
    </w:p>
    <w:p w:rsidR="00F6296F" w:rsidRPr="00F6296F" w:rsidRDefault="00F6296F" w:rsidP="00F6296F">
      <w:pPr>
        <w:pStyle w:val="10"/>
        <w:keepNext/>
        <w:keepLines/>
        <w:shd w:val="clear" w:color="auto" w:fill="auto"/>
        <w:rPr>
          <w:i/>
        </w:rPr>
      </w:pPr>
    </w:p>
    <w:p w:rsidR="00F6296F" w:rsidRPr="00F6296F" w:rsidRDefault="00F6296F" w:rsidP="00F6296F">
      <w:pPr>
        <w:pStyle w:val="10"/>
        <w:keepNext/>
        <w:keepLines/>
        <w:shd w:val="clear" w:color="auto" w:fill="auto"/>
      </w:pPr>
    </w:p>
    <w:p w:rsidR="00F6296F" w:rsidRPr="00F6296F" w:rsidRDefault="00F6296F" w:rsidP="00F6296F">
      <w:pPr>
        <w:pStyle w:val="10"/>
        <w:keepNext/>
        <w:keepLines/>
        <w:shd w:val="clear" w:color="auto" w:fill="auto"/>
        <w:rPr>
          <w:color w:val="7030A0"/>
        </w:rPr>
      </w:pPr>
      <w:bookmarkStart w:id="0" w:name="bookmark0"/>
      <w:r w:rsidRPr="00F6296F">
        <w:rPr>
          <w:noProof/>
          <w:color w:val="7030A0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-839470</wp:posOffset>
            </wp:positionH>
            <wp:positionV relativeFrom="paragraph">
              <wp:posOffset>2461895</wp:posOffset>
            </wp:positionV>
            <wp:extent cx="7058025" cy="4943475"/>
            <wp:effectExtent l="19050" t="0" r="9525" b="0"/>
            <wp:wrapNone/>
            <wp:docPr id="1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494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6296F">
        <w:rPr>
          <w:color w:val="7030A0"/>
        </w:rPr>
        <w:t>«Родительское собрание в детском саду в нетрадиционной форме</w:t>
      </w:r>
      <w:bookmarkEnd w:id="0"/>
      <w:r w:rsidRPr="00F6296F">
        <w:rPr>
          <w:color w:val="7030A0"/>
        </w:rPr>
        <w:t>».</w:t>
      </w:r>
    </w:p>
    <w:p w:rsidR="00F6296F" w:rsidRPr="00F6296F" w:rsidRDefault="00F6296F" w:rsidP="00F6296F">
      <w:pPr>
        <w:pStyle w:val="10"/>
        <w:keepNext/>
        <w:keepLines/>
        <w:shd w:val="clear" w:color="auto" w:fill="auto"/>
        <w:sectPr w:rsidR="00F6296F" w:rsidRPr="00F6296F" w:rsidSect="002A37ED">
          <w:pgSz w:w="11909" w:h="16838"/>
          <w:pgMar w:top="983" w:right="616" w:bottom="561" w:left="1802" w:header="0" w:footer="3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20"/>
          <w:noEndnote/>
          <w:docGrid w:linePitch="360"/>
        </w:sectPr>
      </w:pPr>
    </w:p>
    <w:p w:rsidR="00F6296F" w:rsidRPr="00F6296F" w:rsidRDefault="00F6296F"/>
    <w:p w:rsidR="00A54D11" w:rsidRPr="00A54D11" w:rsidRDefault="00A54D11" w:rsidP="00A54D11">
      <w:pPr>
        <w:pStyle w:val="40"/>
        <w:shd w:val="clear" w:color="auto" w:fill="auto"/>
        <w:spacing w:before="0"/>
        <w:ind w:left="200" w:right="20"/>
        <w:rPr>
          <w:sz w:val="22"/>
          <w:szCs w:val="22"/>
        </w:rPr>
      </w:pPr>
      <w:r w:rsidRPr="00A54D11">
        <w:rPr>
          <w:sz w:val="22"/>
          <w:szCs w:val="22"/>
        </w:rPr>
        <w:t>Родительское собрание — это способ взаимодействия воспи</w:t>
      </w:r>
      <w:r w:rsidRPr="00A54D11">
        <w:rPr>
          <w:sz w:val="22"/>
          <w:szCs w:val="22"/>
        </w:rPr>
        <w:softHyphen/>
        <w:t xml:space="preserve">тателя и </w:t>
      </w:r>
      <w:proofErr w:type="gramStart"/>
      <w:r w:rsidRPr="00A54D11">
        <w:rPr>
          <w:sz w:val="22"/>
          <w:szCs w:val="22"/>
        </w:rPr>
        <w:t>родителей</w:t>
      </w:r>
      <w:proofErr w:type="gramEnd"/>
      <w:r w:rsidRPr="00A54D11">
        <w:rPr>
          <w:sz w:val="22"/>
          <w:szCs w:val="22"/>
        </w:rPr>
        <w:t xml:space="preserve"> по какой- либо актуальной проблеме, однако на сегодняшний день смысл таких собраний сводится лишь к решению организационных вопросов. Родители не любят ходить на такие мероприя</w:t>
      </w:r>
      <w:r w:rsidRPr="00A54D11">
        <w:rPr>
          <w:sz w:val="22"/>
          <w:szCs w:val="22"/>
        </w:rPr>
        <w:softHyphen/>
        <w:t xml:space="preserve">тия. Почему? Потому что они скучны, затянуты, статичны </w:t>
      </w:r>
      <w:proofErr w:type="gramStart"/>
      <w:r w:rsidRPr="00A54D11">
        <w:rPr>
          <w:sz w:val="22"/>
          <w:szCs w:val="22"/>
        </w:rPr>
        <w:t>и</w:t>
      </w:r>
      <w:proofErr w:type="gramEnd"/>
      <w:r w:rsidRPr="00A54D11">
        <w:rPr>
          <w:sz w:val="22"/>
          <w:szCs w:val="22"/>
        </w:rPr>
        <w:t xml:space="preserve"> в конечном счете малоэффективны.</w:t>
      </w:r>
    </w:p>
    <w:p w:rsidR="00A54D11" w:rsidRPr="00A54D11" w:rsidRDefault="00A54D11" w:rsidP="00A54D11">
      <w:pPr>
        <w:pStyle w:val="11"/>
        <w:shd w:val="clear" w:color="auto" w:fill="auto"/>
        <w:ind w:left="200" w:right="20" w:firstLine="280"/>
        <w:rPr>
          <w:sz w:val="22"/>
          <w:szCs w:val="22"/>
        </w:rPr>
      </w:pPr>
      <w:r w:rsidRPr="00A54D11">
        <w:rPr>
          <w:sz w:val="22"/>
          <w:szCs w:val="22"/>
        </w:rPr>
        <w:t>Задача любого воспитателя как педагога — серьезно готовиться к таким встречам. Чтобы взаимодействие было эффективным, мало разработать ход собрания, обозначить ключевые моменты — надо выстроить встречу так, что бы воспитатель из лектора, субъе</w:t>
      </w:r>
      <w:r>
        <w:rPr>
          <w:sz w:val="22"/>
          <w:szCs w:val="22"/>
        </w:rPr>
        <w:t>кта взаимодействия стал партне</w:t>
      </w:r>
      <w:r w:rsidRPr="00A54D11">
        <w:rPr>
          <w:sz w:val="22"/>
          <w:szCs w:val="22"/>
        </w:rPr>
        <w:t>ром родителей.</w:t>
      </w:r>
    </w:p>
    <w:p w:rsidR="00A54D11" w:rsidRPr="00A54D11" w:rsidRDefault="00A54D11" w:rsidP="00A54D11">
      <w:pPr>
        <w:pStyle w:val="11"/>
        <w:shd w:val="clear" w:color="auto" w:fill="auto"/>
        <w:ind w:left="200" w:right="20"/>
        <w:jc w:val="right"/>
        <w:rPr>
          <w:sz w:val="22"/>
          <w:szCs w:val="22"/>
        </w:rPr>
      </w:pPr>
      <w:r w:rsidRPr="00A54D11">
        <w:rPr>
          <w:sz w:val="22"/>
          <w:szCs w:val="22"/>
        </w:rPr>
        <w:t>В своей во</w:t>
      </w:r>
      <w:r>
        <w:rPr>
          <w:sz w:val="22"/>
          <w:szCs w:val="22"/>
        </w:rPr>
        <w:t xml:space="preserve">спитательной работе нужно стараться придерживаться такого принципа:           </w:t>
      </w:r>
    </w:p>
    <w:p w:rsidR="00A54D11" w:rsidRPr="00A54D11" w:rsidRDefault="00A54D11" w:rsidP="00A54D11">
      <w:pPr>
        <w:pStyle w:val="11"/>
        <w:shd w:val="clear" w:color="auto" w:fill="auto"/>
        <w:ind w:left="20" w:right="20"/>
        <w:rPr>
          <w:sz w:val="22"/>
          <w:szCs w:val="22"/>
        </w:rPr>
      </w:pPr>
      <w:r w:rsidRPr="00A54D11">
        <w:rPr>
          <w:sz w:val="22"/>
          <w:szCs w:val="22"/>
        </w:rPr>
        <w:t>родительское собрание должно быть необычно, нетрадиционно, оно должно проходить как праздник, как игра. В этом случае у родителей возникает большее желание присутствовать на нем, ведь взрослые, как известно, — это большие дети, и им, как и малышам, просто необходимы положительные эмоции.</w:t>
      </w:r>
    </w:p>
    <w:p w:rsidR="00A54D11" w:rsidRPr="00A54D11" w:rsidRDefault="00A54D11" w:rsidP="00A54D11">
      <w:pPr>
        <w:pStyle w:val="11"/>
        <w:shd w:val="clear" w:color="auto" w:fill="auto"/>
        <w:ind w:left="20" w:right="20" w:firstLine="280"/>
        <w:rPr>
          <w:sz w:val="22"/>
          <w:szCs w:val="22"/>
        </w:rPr>
      </w:pPr>
      <w:r w:rsidRPr="00A54D11">
        <w:rPr>
          <w:sz w:val="22"/>
          <w:szCs w:val="22"/>
        </w:rPr>
        <w:t>С целью облегчить работу с вос</w:t>
      </w:r>
      <w:r w:rsidRPr="00A54D11">
        <w:rPr>
          <w:sz w:val="22"/>
          <w:szCs w:val="22"/>
        </w:rPr>
        <w:softHyphen/>
        <w:t>питанниками мы формируем детский коллектив. Так же надо формировать и коллектив родителей, потому что с группой работать проще и эффективнее.</w:t>
      </w:r>
    </w:p>
    <w:p w:rsidR="00A54D11" w:rsidRPr="00A54D11" w:rsidRDefault="00A54D11" w:rsidP="00A54D11">
      <w:pPr>
        <w:pStyle w:val="11"/>
        <w:shd w:val="clear" w:color="auto" w:fill="auto"/>
        <w:ind w:left="20" w:right="20" w:firstLine="280"/>
        <w:rPr>
          <w:sz w:val="22"/>
          <w:szCs w:val="22"/>
        </w:rPr>
      </w:pPr>
      <w:r w:rsidRPr="00A54D11">
        <w:rPr>
          <w:sz w:val="22"/>
          <w:szCs w:val="22"/>
        </w:rPr>
        <w:t>Как бывает сложно организовать субботник, групповой выезд! Приходят помогать единицы, и не потому, что все родители слишком заняты, а про</w:t>
      </w:r>
      <w:r w:rsidRPr="00A54D11">
        <w:rPr>
          <w:sz w:val="22"/>
          <w:szCs w:val="22"/>
        </w:rPr>
        <w:softHyphen/>
        <w:t>сто нет желания. Поэтому необходимо формировать актив родителей — пусть на первое время это будет родительский комитет</w:t>
      </w:r>
      <w:r>
        <w:rPr>
          <w:sz w:val="22"/>
          <w:szCs w:val="22"/>
        </w:rPr>
        <w:t>.</w:t>
      </w:r>
      <w:r w:rsidRPr="00A54D11">
        <w:rPr>
          <w:sz w:val="22"/>
          <w:szCs w:val="22"/>
        </w:rPr>
        <w:t xml:space="preserve"> </w:t>
      </w:r>
      <w:proofErr w:type="gramStart"/>
      <w:r w:rsidRPr="00A54D11">
        <w:rPr>
          <w:sz w:val="22"/>
          <w:szCs w:val="22"/>
        </w:rPr>
        <w:t>П</w:t>
      </w:r>
      <w:proofErr w:type="gramEnd"/>
      <w:r w:rsidRPr="00A54D11">
        <w:rPr>
          <w:sz w:val="22"/>
          <w:szCs w:val="22"/>
        </w:rPr>
        <w:t>омните, как в фильме «Москва слезам не верит»: «Трудно с тремя, а когда трех научишься организовывать, дальше число уже не имеет значения».</w:t>
      </w:r>
    </w:p>
    <w:p w:rsidR="00A54D11" w:rsidRPr="00A54D11" w:rsidRDefault="00A54D11" w:rsidP="00A54D11">
      <w:pPr>
        <w:pStyle w:val="11"/>
        <w:shd w:val="clear" w:color="auto" w:fill="auto"/>
        <w:ind w:left="20" w:right="20"/>
        <w:rPr>
          <w:sz w:val="22"/>
          <w:szCs w:val="22"/>
        </w:rPr>
      </w:pPr>
      <w:r w:rsidRPr="00A54D11">
        <w:rPr>
          <w:sz w:val="22"/>
          <w:szCs w:val="22"/>
        </w:rPr>
        <w:t>Выстроив актив и доброжелательные отношения между всеми родителями группы, вы добьетесь усиления воспита</w:t>
      </w:r>
      <w:r w:rsidRPr="00A54D11">
        <w:rPr>
          <w:sz w:val="22"/>
          <w:szCs w:val="22"/>
        </w:rPr>
        <w:softHyphen/>
        <w:t xml:space="preserve">тельного процесса, найдете поддержку своим педагогическим начинаниям и творчеству, </w:t>
      </w:r>
      <w:proofErr w:type="gramStart"/>
      <w:r w:rsidRPr="00A54D11">
        <w:rPr>
          <w:sz w:val="22"/>
          <w:szCs w:val="22"/>
        </w:rPr>
        <w:t>что</w:t>
      </w:r>
      <w:proofErr w:type="gramEnd"/>
      <w:r w:rsidRPr="00A54D11">
        <w:rPr>
          <w:sz w:val="22"/>
          <w:szCs w:val="22"/>
        </w:rPr>
        <w:t xml:space="preserve"> в конечном счете по</w:t>
      </w:r>
      <w:r w:rsidRPr="00A54D11">
        <w:rPr>
          <w:sz w:val="22"/>
          <w:szCs w:val="22"/>
        </w:rPr>
        <w:softHyphen/>
        <w:t>зитивно скажется на развитии детей.</w:t>
      </w:r>
    </w:p>
    <w:p w:rsidR="00A54D11" w:rsidRPr="00A54D11" w:rsidRDefault="00A54D11" w:rsidP="00A54D11">
      <w:pPr>
        <w:pStyle w:val="11"/>
        <w:shd w:val="clear" w:color="auto" w:fill="auto"/>
        <w:ind w:left="20" w:right="20" w:firstLine="280"/>
        <w:rPr>
          <w:sz w:val="22"/>
          <w:szCs w:val="22"/>
        </w:rPr>
      </w:pPr>
      <w:r w:rsidRPr="00A54D11">
        <w:rPr>
          <w:sz w:val="22"/>
          <w:szCs w:val="22"/>
        </w:rPr>
        <w:t>Очень важно первое установочное родительское собрание, когда вы за</w:t>
      </w:r>
      <w:r w:rsidRPr="00A54D11">
        <w:rPr>
          <w:sz w:val="22"/>
          <w:szCs w:val="22"/>
        </w:rPr>
        <w:softHyphen/>
        <w:t>даете тон всей вашей будущей работы, вы презентуете не только группу, но и себя.</w:t>
      </w:r>
    </w:p>
    <w:p w:rsidR="00A54D11" w:rsidRPr="00A54D11" w:rsidRDefault="00A54D11" w:rsidP="00A54D11">
      <w:pPr>
        <w:pStyle w:val="11"/>
        <w:shd w:val="clear" w:color="auto" w:fill="auto"/>
        <w:ind w:left="20" w:right="20" w:firstLine="280"/>
        <w:rPr>
          <w:sz w:val="22"/>
          <w:szCs w:val="22"/>
        </w:rPr>
      </w:pPr>
      <w:r w:rsidRPr="00A54D11">
        <w:rPr>
          <w:sz w:val="22"/>
          <w:szCs w:val="22"/>
        </w:rPr>
        <w:t>Так как же провести это первое родительское собрание?</w:t>
      </w:r>
    </w:p>
    <w:p w:rsidR="00A54D11" w:rsidRPr="0084480A" w:rsidRDefault="00A54D11" w:rsidP="00A54D11">
      <w:pPr>
        <w:pStyle w:val="30"/>
        <w:shd w:val="clear" w:color="auto" w:fill="auto"/>
        <w:spacing w:after="0" w:line="259" w:lineRule="exact"/>
        <w:ind w:left="20" w:right="20" w:firstLine="280"/>
        <w:rPr>
          <w:sz w:val="22"/>
          <w:szCs w:val="22"/>
        </w:rPr>
      </w:pPr>
      <w:r w:rsidRPr="0084480A">
        <w:rPr>
          <w:sz w:val="22"/>
          <w:szCs w:val="22"/>
        </w:rPr>
        <w:t>Шаг 1 — правильно организовать обстановку.</w:t>
      </w:r>
    </w:p>
    <w:p w:rsidR="00F6296F" w:rsidRPr="0084480A" w:rsidRDefault="00A54D11" w:rsidP="00A54D11">
      <w:r w:rsidRPr="0084480A">
        <w:t>Традиционно родителей сажают за столы, а воспитатель стоит. А теперь представьте себе, как некомфортно себя чувствуют родители: на маленьком стульчике за маленьким столом... Всю жизнь мы привыкли сидеть таким об</w:t>
      </w:r>
      <w:r w:rsidRPr="0084480A">
        <w:softHyphen/>
        <w:t>разом: в детском саду</w:t>
      </w:r>
      <w:r w:rsidR="0084480A" w:rsidRPr="0084480A">
        <w:t>,</w:t>
      </w:r>
      <w:r w:rsidRPr="0084480A">
        <w:t xml:space="preserve"> школе, институте. Психологически мы воспринимаем </w:t>
      </w:r>
      <w:proofErr w:type="gramStart"/>
      <w:r w:rsidRPr="0084480A">
        <w:t>такую</w:t>
      </w:r>
      <w:proofErr w:type="gramEnd"/>
    </w:p>
    <w:p w:rsidR="0084480A" w:rsidRPr="0084480A" w:rsidRDefault="0084480A" w:rsidP="0084480A">
      <w:pPr>
        <w:pStyle w:val="11"/>
        <w:shd w:val="clear" w:color="auto" w:fill="auto"/>
        <w:ind w:left="20" w:right="20" w:firstLine="280"/>
        <w:rPr>
          <w:sz w:val="22"/>
          <w:szCs w:val="22"/>
        </w:rPr>
      </w:pPr>
      <w:r w:rsidRPr="0084480A">
        <w:rPr>
          <w:sz w:val="22"/>
          <w:szCs w:val="22"/>
        </w:rPr>
        <w:t>позу и размещение в пространстве так: сейчас я буду только слушать, меня будут учить, и к моему мнению особо никто не прислушается, потому что я на месте ученика или воспитанника, а не на месте воспитателя или учителя. Из-за такого размещения должный контакт с родите</w:t>
      </w:r>
      <w:r w:rsidRPr="0084480A">
        <w:rPr>
          <w:sz w:val="22"/>
          <w:szCs w:val="22"/>
        </w:rPr>
        <w:softHyphen/>
        <w:t>лями установить чаще всего не удается.</w:t>
      </w:r>
    </w:p>
    <w:p w:rsidR="0084480A" w:rsidRPr="0084480A" w:rsidRDefault="0084480A" w:rsidP="0084480A">
      <w:pPr>
        <w:pStyle w:val="11"/>
        <w:shd w:val="clear" w:color="auto" w:fill="auto"/>
        <w:ind w:left="20" w:right="20" w:firstLine="280"/>
        <w:rPr>
          <w:sz w:val="22"/>
          <w:szCs w:val="22"/>
        </w:rPr>
      </w:pPr>
      <w:r w:rsidRPr="0084480A">
        <w:rPr>
          <w:sz w:val="22"/>
          <w:szCs w:val="22"/>
        </w:rPr>
        <w:t>Один из способов создания хороше</w:t>
      </w:r>
      <w:r w:rsidRPr="0084480A">
        <w:rPr>
          <w:sz w:val="22"/>
          <w:szCs w:val="22"/>
        </w:rPr>
        <w:softHyphen/>
        <w:t xml:space="preserve">го микроклимата — посадить родителей в круг: таким </w:t>
      </w:r>
      <w:proofErr w:type="gramStart"/>
      <w:r w:rsidRPr="0084480A">
        <w:rPr>
          <w:sz w:val="22"/>
          <w:szCs w:val="22"/>
        </w:rPr>
        <w:t>образом</w:t>
      </w:r>
      <w:proofErr w:type="gramEnd"/>
      <w:r w:rsidRPr="0084480A">
        <w:rPr>
          <w:sz w:val="22"/>
          <w:szCs w:val="22"/>
        </w:rPr>
        <w:t xml:space="preserve"> все становятся на равные позиции, и может возникнуть именно диалог между воспитателем и родителем.</w:t>
      </w:r>
    </w:p>
    <w:p w:rsidR="0084480A" w:rsidRPr="0084480A" w:rsidRDefault="0084480A" w:rsidP="0084480A">
      <w:pPr>
        <w:pStyle w:val="30"/>
        <w:shd w:val="clear" w:color="auto" w:fill="auto"/>
        <w:spacing w:after="0" w:line="259" w:lineRule="exact"/>
        <w:ind w:left="20" w:firstLine="280"/>
        <w:rPr>
          <w:sz w:val="22"/>
          <w:szCs w:val="22"/>
        </w:rPr>
      </w:pPr>
      <w:r w:rsidRPr="0084480A">
        <w:rPr>
          <w:sz w:val="22"/>
          <w:szCs w:val="22"/>
        </w:rPr>
        <w:t>Шаг 2 — знакомство.</w:t>
      </w:r>
    </w:p>
    <w:p w:rsidR="0084480A" w:rsidRPr="0084480A" w:rsidRDefault="0084480A" w:rsidP="0084480A">
      <w:pPr>
        <w:pStyle w:val="11"/>
        <w:shd w:val="clear" w:color="auto" w:fill="auto"/>
        <w:ind w:left="20" w:right="20" w:firstLine="280"/>
        <w:rPr>
          <w:sz w:val="22"/>
          <w:szCs w:val="22"/>
        </w:rPr>
      </w:pPr>
      <w:r w:rsidRPr="0084480A">
        <w:rPr>
          <w:sz w:val="22"/>
          <w:szCs w:val="22"/>
        </w:rPr>
        <w:t>Вежливые люди всегда при встрече здороваются. Почему-то в нашей систе</w:t>
      </w:r>
      <w:r w:rsidRPr="0084480A">
        <w:rPr>
          <w:sz w:val="22"/>
          <w:szCs w:val="22"/>
        </w:rPr>
        <w:softHyphen/>
        <w:t>ме образования принято представляться только воспитателю. Слова «Меня зовут так-то и так-то» с точки зрения роди</w:t>
      </w:r>
      <w:r w:rsidRPr="0084480A">
        <w:rPr>
          <w:sz w:val="22"/>
          <w:szCs w:val="22"/>
        </w:rPr>
        <w:softHyphen/>
        <w:t>телей расшифровываются примерно так: «А как зовут вас, мне не очень- то и важно, я все равно сразу всех не запомню — вас много, а я одна».</w:t>
      </w:r>
    </w:p>
    <w:p w:rsidR="0084480A" w:rsidRPr="0084480A" w:rsidRDefault="0084480A" w:rsidP="0084480A">
      <w:pPr>
        <w:pStyle w:val="11"/>
        <w:shd w:val="clear" w:color="auto" w:fill="auto"/>
        <w:ind w:left="20" w:right="20" w:firstLine="280"/>
        <w:rPr>
          <w:sz w:val="22"/>
          <w:szCs w:val="22"/>
        </w:rPr>
      </w:pPr>
      <w:r w:rsidRPr="0084480A">
        <w:rPr>
          <w:sz w:val="22"/>
          <w:szCs w:val="22"/>
        </w:rPr>
        <w:t>Напоминаю: наша цель — фор</w:t>
      </w:r>
      <w:r w:rsidRPr="0084480A">
        <w:rPr>
          <w:sz w:val="22"/>
          <w:szCs w:val="22"/>
        </w:rPr>
        <w:softHyphen/>
        <w:t>мирование родительского коллектива. Поэтому надо дать возможность пред</w:t>
      </w:r>
      <w:r w:rsidRPr="0084480A">
        <w:rPr>
          <w:sz w:val="22"/>
          <w:szCs w:val="22"/>
        </w:rPr>
        <w:softHyphen/>
        <w:t>ставиться всем. Для этого можно ис</w:t>
      </w:r>
      <w:r w:rsidRPr="0084480A">
        <w:rPr>
          <w:sz w:val="22"/>
          <w:szCs w:val="22"/>
        </w:rPr>
        <w:softHyphen/>
        <w:t>пользовать игрушку, которую участники передают по кругу, называя свое имя.</w:t>
      </w:r>
    </w:p>
    <w:p w:rsidR="0084480A" w:rsidRPr="0084480A" w:rsidRDefault="0084480A" w:rsidP="0084480A">
      <w:pPr>
        <w:pStyle w:val="11"/>
        <w:shd w:val="clear" w:color="auto" w:fill="auto"/>
        <w:ind w:left="20" w:right="20" w:firstLine="280"/>
        <w:rPr>
          <w:sz w:val="22"/>
          <w:szCs w:val="22"/>
        </w:rPr>
      </w:pPr>
      <w:r w:rsidRPr="0084480A">
        <w:rPr>
          <w:sz w:val="22"/>
          <w:szCs w:val="22"/>
        </w:rPr>
        <w:t xml:space="preserve">Также на этом этапе проводится </w:t>
      </w:r>
      <w:r w:rsidRPr="0084480A">
        <w:rPr>
          <w:rStyle w:val="BookAntiqua10pt0pt"/>
          <w:sz w:val="22"/>
          <w:szCs w:val="22"/>
        </w:rPr>
        <w:t>экспресс-диагностика,</w:t>
      </w:r>
      <w:r w:rsidRPr="0084480A">
        <w:rPr>
          <w:rStyle w:val="CenturyGothic"/>
          <w:sz w:val="22"/>
          <w:szCs w:val="22"/>
        </w:rPr>
        <w:t xml:space="preserve"> </w:t>
      </w:r>
      <w:r w:rsidRPr="0084480A">
        <w:rPr>
          <w:sz w:val="22"/>
          <w:szCs w:val="22"/>
        </w:rPr>
        <w:t>чтобы понять, какие по характеру люди сидят перед вами. Для этого можно использовать методику «Геометрические фигуры» (Ю. А. Захаров).</w:t>
      </w:r>
    </w:p>
    <w:p w:rsidR="0084480A" w:rsidRPr="0084480A" w:rsidRDefault="0084480A" w:rsidP="0084480A">
      <w:pPr>
        <w:pStyle w:val="30"/>
        <w:shd w:val="clear" w:color="auto" w:fill="auto"/>
        <w:spacing w:after="0" w:line="259" w:lineRule="exact"/>
        <w:ind w:left="20" w:right="20" w:firstLine="280"/>
        <w:rPr>
          <w:sz w:val="22"/>
          <w:szCs w:val="22"/>
        </w:rPr>
      </w:pPr>
      <w:r w:rsidRPr="0084480A">
        <w:rPr>
          <w:sz w:val="22"/>
          <w:szCs w:val="22"/>
        </w:rPr>
        <w:t>Шаг 3 — установление благо</w:t>
      </w:r>
      <w:r w:rsidRPr="0084480A">
        <w:rPr>
          <w:sz w:val="22"/>
          <w:szCs w:val="22"/>
        </w:rPr>
        <w:softHyphen/>
        <w:t>приятного рабочего микроклимата.</w:t>
      </w:r>
    </w:p>
    <w:p w:rsidR="0084480A" w:rsidRPr="0084480A" w:rsidRDefault="0084480A" w:rsidP="0084480A">
      <w:pPr>
        <w:pStyle w:val="11"/>
        <w:shd w:val="clear" w:color="auto" w:fill="auto"/>
        <w:ind w:left="20" w:right="20" w:firstLine="280"/>
        <w:rPr>
          <w:sz w:val="22"/>
          <w:szCs w:val="22"/>
        </w:rPr>
      </w:pPr>
      <w:r w:rsidRPr="0084480A">
        <w:rPr>
          <w:sz w:val="22"/>
          <w:szCs w:val="22"/>
        </w:rPr>
        <w:lastRenderedPageBreak/>
        <w:t>Родители приходят в новую группу настороженными. Это понятно: при</w:t>
      </w:r>
      <w:r w:rsidRPr="0084480A">
        <w:rPr>
          <w:sz w:val="22"/>
          <w:szCs w:val="22"/>
        </w:rPr>
        <w:softHyphen/>
        <w:t>ходится отдавать своего драгоценного ребенка на весь день незнакомому, чу</w:t>
      </w:r>
      <w:r w:rsidRPr="0084480A">
        <w:rPr>
          <w:sz w:val="22"/>
          <w:szCs w:val="22"/>
        </w:rPr>
        <w:softHyphen/>
        <w:t>жому человеку. Не будут ли они обижать малыша? Станут ли о нем заботиться? Такие опасения часто подкреплены страшными сюжетами из телепрограмм или Интернета о воспитателях-тиранах.</w:t>
      </w:r>
    </w:p>
    <w:p w:rsidR="00F6296F" w:rsidRPr="00F6296F" w:rsidRDefault="0084480A" w:rsidP="0084480A">
      <w:r>
        <w:t>Снятие у родителей такой тревож</w:t>
      </w:r>
      <w:r>
        <w:softHyphen/>
        <w:t>ности очень важно. Этому может спо</w:t>
      </w:r>
      <w:r>
        <w:softHyphen/>
        <w:t xml:space="preserve">собствовать </w:t>
      </w:r>
      <w:r w:rsidRPr="0084480A">
        <w:rPr>
          <w:rStyle w:val="BookAntiqua10pt0pt"/>
          <w:sz w:val="22"/>
          <w:szCs w:val="22"/>
        </w:rPr>
        <w:t>упражнение</w:t>
      </w:r>
      <w:r w:rsidRPr="0084480A">
        <w:rPr>
          <w:rStyle w:val="CenturyGothic"/>
          <w:sz w:val="22"/>
          <w:szCs w:val="22"/>
        </w:rPr>
        <w:t xml:space="preserve"> «</w:t>
      </w:r>
      <w:r w:rsidRPr="0084480A">
        <w:rPr>
          <w:rStyle w:val="BookAntiqua10pt0pt"/>
          <w:sz w:val="22"/>
          <w:szCs w:val="22"/>
        </w:rPr>
        <w:t>Повтори, как зовут»</w:t>
      </w:r>
      <w:r w:rsidRPr="0084480A">
        <w:rPr>
          <w:rStyle w:val="CenturyGothic"/>
          <w:sz w:val="22"/>
          <w:szCs w:val="22"/>
        </w:rPr>
        <w:t xml:space="preserve"> </w:t>
      </w:r>
      <w:r>
        <w:t xml:space="preserve">(«Поменяйтесь местами те, кто...» и т. п.). Упражнение можно выполнять сидя, можно — стоя. </w:t>
      </w:r>
    </w:p>
    <w:p w:rsidR="000864CC" w:rsidRPr="000864CC" w:rsidRDefault="000864CC" w:rsidP="000864CC">
      <w:pPr>
        <w:pStyle w:val="11"/>
        <w:shd w:val="clear" w:color="auto" w:fill="auto"/>
        <w:ind w:right="20"/>
        <w:rPr>
          <w:sz w:val="22"/>
          <w:szCs w:val="22"/>
        </w:rPr>
      </w:pPr>
      <w:r>
        <w:rPr>
          <w:sz w:val="22"/>
          <w:szCs w:val="22"/>
        </w:rPr>
        <w:t xml:space="preserve">Каждый </w:t>
      </w:r>
      <w:r w:rsidRPr="000864CC">
        <w:rPr>
          <w:sz w:val="22"/>
          <w:szCs w:val="22"/>
        </w:rPr>
        <w:t>участник по кругу называет свое имя и показывает какое-то движение со словами: «Я делаю так...» Каждый по</w:t>
      </w:r>
      <w:r w:rsidRPr="000864CC">
        <w:rPr>
          <w:sz w:val="22"/>
          <w:szCs w:val="22"/>
        </w:rPr>
        <w:softHyphen/>
        <w:t xml:space="preserve">следующий участник повторяет сначала все имена и движения </w:t>
      </w:r>
      <w:proofErr w:type="gramStart"/>
      <w:r w:rsidRPr="000864CC">
        <w:rPr>
          <w:sz w:val="22"/>
          <w:szCs w:val="22"/>
        </w:rPr>
        <w:t>предыдущих</w:t>
      </w:r>
      <w:proofErr w:type="gramEnd"/>
      <w:r w:rsidRPr="000864CC">
        <w:rPr>
          <w:sz w:val="22"/>
          <w:szCs w:val="22"/>
        </w:rPr>
        <w:t>, а потом называет свое имя и показывает с</w:t>
      </w:r>
      <w:r>
        <w:rPr>
          <w:sz w:val="22"/>
          <w:szCs w:val="22"/>
        </w:rPr>
        <w:t>вое движение. Таким образом, послед</w:t>
      </w:r>
      <w:r w:rsidRPr="000864CC">
        <w:rPr>
          <w:sz w:val="22"/>
          <w:szCs w:val="22"/>
        </w:rPr>
        <w:t>ний участник должен повторить имена и движения всех остальных членов группы.</w:t>
      </w:r>
    </w:p>
    <w:p w:rsidR="000864CC" w:rsidRPr="000864CC" w:rsidRDefault="000864CC" w:rsidP="000864CC">
      <w:pPr>
        <w:pStyle w:val="30"/>
        <w:shd w:val="clear" w:color="auto" w:fill="auto"/>
        <w:spacing w:after="0" w:line="259" w:lineRule="exact"/>
        <w:ind w:left="20" w:firstLine="280"/>
        <w:rPr>
          <w:sz w:val="22"/>
          <w:szCs w:val="22"/>
        </w:rPr>
      </w:pPr>
      <w:r w:rsidRPr="000864CC">
        <w:rPr>
          <w:sz w:val="22"/>
          <w:szCs w:val="22"/>
        </w:rPr>
        <w:t>Шаг 4 — работа группы</w:t>
      </w:r>
      <w:r>
        <w:rPr>
          <w:sz w:val="22"/>
          <w:szCs w:val="22"/>
        </w:rPr>
        <w:t>.</w:t>
      </w:r>
    </w:p>
    <w:p w:rsidR="000864CC" w:rsidRPr="000864CC" w:rsidRDefault="000864CC" w:rsidP="000864CC">
      <w:pPr>
        <w:pStyle w:val="11"/>
        <w:shd w:val="clear" w:color="auto" w:fill="auto"/>
        <w:ind w:left="20" w:right="20" w:firstLine="280"/>
        <w:rPr>
          <w:sz w:val="22"/>
          <w:szCs w:val="22"/>
        </w:rPr>
      </w:pPr>
      <w:r w:rsidRPr="000864CC">
        <w:rPr>
          <w:sz w:val="22"/>
          <w:szCs w:val="22"/>
        </w:rPr>
        <w:t>Мы продолжаем знакомиться с ро</w:t>
      </w:r>
      <w:r w:rsidRPr="000864CC">
        <w:rPr>
          <w:sz w:val="22"/>
          <w:szCs w:val="22"/>
        </w:rPr>
        <w:softHyphen/>
        <w:t xml:space="preserve">дителями. Расслабленные после игр и упражнений, узнавшие немного о характерах присутствующих, родители уже готовы к общению и диалогу. Теперь мы можем узнать, а что они вообще ожидают от детского сада? Для этого можно использовать </w:t>
      </w:r>
      <w:r w:rsidRPr="000864CC">
        <w:rPr>
          <w:rStyle w:val="BookAntiqua10pt0pt"/>
          <w:sz w:val="22"/>
          <w:szCs w:val="22"/>
        </w:rPr>
        <w:t>методику</w:t>
      </w:r>
      <w:r w:rsidRPr="000864CC">
        <w:rPr>
          <w:rStyle w:val="CenturyGothic"/>
          <w:sz w:val="22"/>
          <w:szCs w:val="22"/>
        </w:rPr>
        <w:t xml:space="preserve"> </w:t>
      </w:r>
      <w:r w:rsidRPr="000864CC">
        <w:rPr>
          <w:rStyle w:val="BookAntiqua10pt0pt"/>
          <w:sz w:val="22"/>
          <w:szCs w:val="22"/>
        </w:rPr>
        <w:t>«Ваши ожидания».</w:t>
      </w:r>
      <w:r w:rsidRPr="000864CC">
        <w:rPr>
          <w:rStyle w:val="CenturyGothic"/>
          <w:sz w:val="22"/>
          <w:szCs w:val="22"/>
        </w:rPr>
        <w:t xml:space="preserve"> </w:t>
      </w:r>
      <w:r w:rsidRPr="000864CC">
        <w:rPr>
          <w:sz w:val="22"/>
          <w:szCs w:val="22"/>
        </w:rPr>
        <w:t xml:space="preserve">Родители пишут на доске по одному </w:t>
      </w:r>
      <w:proofErr w:type="gramStart"/>
      <w:r w:rsidRPr="000864CC">
        <w:rPr>
          <w:sz w:val="22"/>
          <w:szCs w:val="22"/>
        </w:rPr>
        <w:t>слову</w:t>
      </w:r>
      <w:proofErr w:type="gramEnd"/>
      <w:r w:rsidRPr="000864CC">
        <w:rPr>
          <w:sz w:val="22"/>
          <w:szCs w:val="22"/>
        </w:rPr>
        <w:t xml:space="preserve"> характеризующему их ожидания от детского сада, воспитате</w:t>
      </w:r>
      <w:r w:rsidRPr="000864CC">
        <w:rPr>
          <w:sz w:val="22"/>
          <w:szCs w:val="22"/>
        </w:rPr>
        <w:softHyphen/>
        <w:t xml:space="preserve">лей, администрации. Затем предлагается </w:t>
      </w:r>
      <w:r>
        <w:rPr>
          <w:rStyle w:val="BookAntiqua95pt"/>
          <w:sz w:val="24"/>
          <w:szCs w:val="24"/>
        </w:rPr>
        <w:t>коллективно</w:t>
      </w:r>
      <w:r w:rsidRPr="000864CC">
        <w:rPr>
          <w:sz w:val="24"/>
          <w:szCs w:val="24"/>
        </w:rPr>
        <w:t xml:space="preserve"> </w:t>
      </w:r>
      <w:proofErr w:type="spellStart"/>
      <w:r w:rsidRPr="000864CC">
        <w:rPr>
          <w:sz w:val="22"/>
          <w:szCs w:val="22"/>
        </w:rPr>
        <w:t>проранжировать</w:t>
      </w:r>
      <w:proofErr w:type="spellEnd"/>
      <w:r w:rsidRPr="000864CC">
        <w:rPr>
          <w:sz w:val="22"/>
          <w:szCs w:val="22"/>
        </w:rPr>
        <w:t xml:space="preserve"> в порядке убывания эти ожидания. Таким образом, и воспитатель понимает позицию ро</w:t>
      </w:r>
      <w:r w:rsidRPr="000864CC">
        <w:rPr>
          <w:sz w:val="22"/>
          <w:szCs w:val="22"/>
        </w:rPr>
        <w:softHyphen/>
        <w:t>дителей, и у родителей формируются представления о том, для чего нужен детский сад, что реально, а что — нет.</w:t>
      </w:r>
    </w:p>
    <w:p w:rsidR="000864CC" w:rsidRPr="000864CC" w:rsidRDefault="000864CC" w:rsidP="000864CC">
      <w:pPr>
        <w:pStyle w:val="30"/>
        <w:shd w:val="clear" w:color="auto" w:fill="auto"/>
        <w:spacing w:after="0" w:line="259" w:lineRule="exact"/>
        <w:ind w:left="20" w:right="20" w:firstLine="280"/>
        <w:rPr>
          <w:sz w:val="22"/>
          <w:szCs w:val="22"/>
        </w:rPr>
      </w:pPr>
      <w:r w:rsidRPr="000864CC">
        <w:rPr>
          <w:sz w:val="22"/>
          <w:szCs w:val="22"/>
        </w:rPr>
        <w:t>Шаг 5 — дать возможность ро</w:t>
      </w:r>
      <w:r w:rsidRPr="000864CC">
        <w:rPr>
          <w:sz w:val="22"/>
          <w:szCs w:val="22"/>
        </w:rPr>
        <w:softHyphen/>
        <w:t>дителям задать вопросы</w:t>
      </w:r>
      <w:r>
        <w:rPr>
          <w:sz w:val="22"/>
          <w:szCs w:val="22"/>
        </w:rPr>
        <w:t>.</w:t>
      </w:r>
    </w:p>
    <w:p w:rsidR="00F6296F" w:rsidRPr="00F6296F" w:rsidRDefault="000864CC" w:rsidP="000864CC">
      <w:r>
        <w:t>Многие родители по какой-либо при</w:t>
      </w:r>
      <w:r>
        <w:softHyphen/>
        <w:t xml:space="preserve">чине стесняются задавать интересующие их вопросы, а потом переживают, что не получили полной информации о воспитательном процессе. </w:t>
      </w:r>
    </w:p>
    <w:p w:rsidR="00F6296F" w:rsidRPr="00F6296F" w:rsidRDefault="00F6296F"/>
    <w:p w:rsidR="000864CC" w:rsidRPr="000864CC" w:rsidRDefault="000864CC" w:rsidP="000864CC">
      <w:pPr>
        <w:pStyle w:val="11"/>
        <w:shd w:val="clear" w:color="auto" w:fill="auto"/>
        <w:ind w:left="20" w:right="20" w:firstLine="280"/>
        <w:rPr>
          <w:sz w:val="22"/>
          <w:szCs w:val="22"/>
        </w:rPr>
      </w:pPr>
      <w:r>
        <w:rPr>
          <w:sz w:val="22"/>
          <w:szCs w:val="22"/>
        </w:rPr>
        <w:t xml:space="preserve">Предложите </w:t>
      </w:r>
      <w:r w:rsidRPr="000864CC">
        <w:rPr>
          <w:sz w:val="22"/>
          <w:szCs w:val="22"/>
        </w:rPr>
        <w:t xml:space="preserve">анонимно написать самый важный, </w:t>
      </w:r>
      <w:r>
        <w:rPr>
          <w:sz w:val="22"/>
          <w:szCs w:val="22"/>
        </w:rPr>
        <w:t>с точки зрения родителя, вопрос</w:t>
      </w:r>
      <w:r w:rsidRPr="000864CC">
        <w:rPr>
          <w:sz w:val="22"/>
          <w:szCs w:val="22"/>
        </w:rPr>
        <w:t>. В этом случае исчезает ситуация недосказан</w:t>
      </w:r>
      <w:r w:rsidRPr="000864CC">
        <w:rPr>
          <w:sz w:val="22"/>
          <w:szCs w:val="22"/>
        </w:rPr>
        <w:softHyphen/>
        <w:t>ности, неопределенности.</w:t>
      </w:r>
    </w:p>
    <w:p w:rsidR="000864CC" w:rsidRPr="000864CC" w:rsidRDefault="000864CC" w:rsidP="000864CC">
      <w:pPr>
        <w:pStyle w:val="30"/>
        <w:shd w:val="clear" w:color="auto" w:fill="auto"/>
        <w:spacing w:after="0" w:line="259" w:lineRule="exact"/>
        <w:ind w:left="20" w:right="20" w:firstLine="280"/>
        <w:rPr>
          <w:sz w:val="22"/>
          <w:szCs w:val="22"/>
        </w:rPr>
      </w:pPr>
      <w:r w:rsidRPr="000864CC">
        <w:rPr>
          <w:sz w:val="22"/>
          <w:szCs w:val="22"/>
        </w:rPr>
        <w:t>Шаг 6 — окончание родительско</w:t>
      </w:r>
      <w:r w:rsidRPr="000864CC">
        <w:rPr>
          <w:sz w:val="22"/>
          <w:szCs w:val="22"/>
        </w:rPr>
        <w:softHyphen/>
        <w:t>го собрания, подведение итогов — рефлексия</w:t>
      </w:r>
    </w:p>
    <w:p w:rsidR="000864CC" w:rsidRPr="000864CC" w:rsidRDefault="000864CC" w:rsidP="000864CC">
      <w:pPr>
        <w:pStyle w:val="11"/>
        <w:shd w:val="clear" w:color="auto" w:fill="auto"/>
        <w:ind w:left="20" w:right="20" w:firstLine="280"/>
        <w:rPr>
          <w:sz w:val="22"/>
          <w:szCs w:val="22"/>
        </w:rPr>
      </w:pPr>
      <w:r w:rsidRPr="000864CC">
        <w:rPr>
          <w:sz w:val="22"/>
          <w:szCs w:val="22"/>
        </w:rPr>
        <w:t>Очень важно грамотно подвести итог</w:t>
      </w:r>
      <w:r w:rsidR="002A37ED">
        <w:rPr>
          <w:sz w:val="22"/>
          <w:szCs w:val="22"/>
        </w:rPr>
        <w:t>,</w:t>
      </w:r>
      <w:r w:rsidRPr="000864CC">
        <w:rPr>
          <w:sz w:val="22"/>
          <w:szCs w:val="22"/>
        </w:rPr>
        <w:t xml:space="preserve"> дать мамам и папам высказаться о чув</w:t>
      </w:r>
      <w:r w:rsidRPr="000864CC">
        <w:rPr>
          <w:sz w:val="22"/>
          <w:szCs w:val="22"/>
        </w:rPr>
        <w:softHyphen/>
        <w:t xml:space="preserve">ствах и эмоциях, которые они испытали на первом родительском собрании. Для этого можно использовать </w:t>
      </w:r>
      <w:r w:rsidRPr="000864CC">
        <w:rPr>
          <w:rStyle w:val="BookAntiqua10pt0pt"/>
          <w:sz w:val="22"/>
          <w:szCs w:val="22"/>
        </w:rPr>
        <w:t>упражнение «Связующая нить»</w:t>
      </w:r>
      <w:r w:rsidRPr="000864CC">
        <w:rPr>
          <w:rStyle w:val="CenturyGothic"/>
          <w:sz w:val="22"/>
          <w:szCs w:val="22"/>
        </w:rPr>
        <w:t xml:space="preserve"> </w:t>
      </w:r>
      <w:r w:rsidRPr="000864CC">
        <w:rPr>
          <w:sz w:val="22"/>
          <w:szCs w:val="22"/>
        </w:rPr>
        <w:t>Участники стано</w:t>
      </w:r>
      <w:r w:rsidRPr="000864CC">
        <w:rPr>
          <w:sz w:val="22"/>
          <w:szCs w:val="22"/>
        </w:rPr>
        <w:softHyphen/>
        <w:t>вятся в круг. Воспитатель передает по кругу клубок и предлагает участникам высказаться: охарактеризовать свое на</w:t>
      </w:r>
      <w:r w:rsidRPr="000864CC">
        <w:rPr>
          <w:sz w:val="22"/>
          <w:szCs w:val="22"/>
        </w:rPr>
        <w:softHyphen/>
        <w:t>строение, рассказать о чувствах — что понравилось, что нет и почему.</w:t>
      </w:r>
    </w:p>
    <w:p w:rsidR="000864CC" w:rsidRPr="000864CC" w:rsidRDefault="000864CC" w:rsidP="000864CC">
      <w:pPr>
        <w:pStyle w:val="11"/>
        <w:shd w:val="clear" w:color="auto" w:fill="auto"/>
        <w:ind w:left="20" w:right="20" w:firstLine="280"/>
        <w:rPr>
          <w:sz w:val="22"/>
          <w:szCs w:val="22"/>
        </w:rPr>
      </w:pPr>
      <w:r w:rsidRPr="000864CC">
        <w:rPr>
          <w:sz w:val="22"/>
          <w:szCs w:val="22"/>
        </w:rPr>
        <w:t>Хорошо, если в конце собрания произойдет коллективное рукопожа</w:t>
      </w:r>
      <w:r w:rsidRPr="000864CC">
        <w:rPr>
          <w:sz w:val="22"/>
          <w:szCs w:val="22"/>
        </w:rPr>
        <w:softHyphen/>
        <w:t>тие — это закрепит положительный и добродушный настрой.</w:t>
      </w:r>
    </w:p>
    <w:p w:rsidR="000864CC" w:rsidRPr="000864CC" w:rsidRDefault="000864CC" w:rsidP="000864CC">
      <w:pPr>
        <w:pStyle w:val="11"/>
        <w:shd w:val="clear" w:color="auto" w:fill="auto"/>
        <w:ind w:left="20" w:right="20" w:firstLine="280"/>
        <w:rPr>
          <w:sz w:val="22"/>
          <w:szCs w:val="22"/>
        </w:rPr>
      </w:pPr>
      <w:r w:rsidRPr="000864CC">
        <w:rPr>
          <w:sz w:val="22"/>
          <w:szCs w:val="22"/>
        </w:rPr>
        <w:t>После проведенного в такой форме родительского собрания родители, как правило, уходят в хорошем настроении, без чувства неудовлетворенности и усталости.</w:t>
      </w:r>
    </w:p>
    <w:p w:rsidR="000864CC" w:rsidRPr="000864CC" w:rsidRDefault="000864CC" w:rsidP="000864CC">
      <w:pPr>
        <w:pStyle w:val="11"/>
        <w:shd w:val="clear" w:color="auto" w:fill="auto"/>
        <w:ind w:left="20" w:right="20" w:firstLine="280"/>
        <w:rPr>
          <w:sz w:val="22"/>
          <w:szCs w:val="22"/>
        </w:rPr>
      </w:pPr>
      <w:r w:rsidRPr="000864CC">
        <w:rPr>
          <w:sz w:val="22"/>
          <w:szCs w:val="22"/>
        </w:rPr>
        <w:t>«Первый кирпичик» в построении родительского коллектива положен. Чем больше будет таких «кирпичиков», тем интереснее, увлекательнее станет ваша работа по воспитанию молодого поколения.</w:t>
      </w:r>
    </w:p>
    <w:p w:rsidR="00F6296F" w:rsidRPr="00F6296F" w:rsidRDefault="000864CC" w:rsidP="000864CC">
      <w:r>
        <w:t>Помните: взрослые — это большие дети, и с ними тоже надо играть</w:t>
      </w:r>
      <w:r w:rsidR="002A37ED">
        <w:t>.</w:t>
      </w:r>
    </w:p>
    <w:p w:rsidR="00F6296F" w:rsidRPr="00F6296F" w:rsidRDefault="00F6296F"/>
    <w:p w:rsidR="00F6296F" w:rsidRPr="00F6296F" w:rsidRDefault="00F6296F"/>
    <w:p w:rsidR="00FA742F" w:rsidRDefault="00FA742F"/>
    <w:sectPr w:rsidR="00FA742F" w:rsidSect="002A37ED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96F"/>
    <w:rsid w:val="00020880"/>
    <w:rsid w:val="000864CC"/>
    <w:rsid w:val="00295C7F"/>
    <w:rsid w:val="002A37ED"/>
    <w:rsid w:val="004975B6"/>
    <w:rsid w:val="00776931"/>
    <w:rsid w:val="0084480A"/>
    <w:rsid w:val="00852AB7"/>
    <w:rsid w:val="00A54D11"/>
    <w:rsid w:val="00B633FA"/>
    <w:rsid w:val="00B6479F"/>
    <w:rsid w:val="00C430BD"/>
    <w:rsid w:val="00C84F70"/>
    <w:rsid w:val="00D21C15"/>
    <w:rsid w:val="00F35A6E"/>
    <w:rsid w:val="00F6296F"/>
    <w:rsid w:val="00F6346C"/>
    <w:rsid w:val="00FA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doub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29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6296F"/>
    <w:rPr>
      <w:rFonts w:ascii="Tahoma" w:eastAsia="Tahoma" w:hAnsi="Tahoma" w:cs="Tahoma"/>
      <w:b/>
      <w:bCs/>
      <w:spacing w:val="-20"/>
      <w:sz w:val="44"/>
      <w:szCs w:val="44"/>
      <w:u w:val="none"/>
      <w:shd w:val="clear" w:color="auto" w:fill="FFFFFF"/>
    </w:rPr>
  </w:style>
  <w:style w:type="paragraph" w:customStyle="1" w:styleId="10">
    <w:name w:val="Заголовок №1"/>
    <w:basedOn w:val="a"/>
    <w:link w:val="1"/>
    <w:rsid w:val="00F6296F"/>
    <w:pPr>
      <w:shd w:val="clear" w:color="auto" w:fill="FFFFFF"/>
      <w:spacing w:line="504" w:lineRule="exact"/>
      <w:jc w:val="center"/>
      <w:outlineLvl w:val="0"/>
    </w:pPr>
    <w:rPr>
      <w:rFonts w:ascii="Tahoma" w:eastAsia="Tahoma" w:hAnsi="Tahoma" w:cs="Tahoma"/>
      <w:b/>
      <w:bCs/>
      <w:color w:val="auto"/>
      <w:spacing w:val="-20"/>
      <w:sz w:val="44"/>
      <w:szCs w:val="44"/>
      <w:lang w:eastAsia="en-US"/>
    </w:rPr>
  </w:style>
  <w:style w:type="character" w:customStyle="1" w:styleId="3">
    <w:name w:val="Основной текст (3)_"/>
    <w:basedOn w:val="a0"/>
    <w:link w:val="30"/>
    <w:rsid w:val="00A54D11"/>
    <w:rPr>
      <w:rFonts w:ascii="Arial" w:eastAsia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54D11"/>
    <w:rPr>
      <w:rFonts w:ascii="Arial" w:eastAsia="Arial" w:hAnsi="Arial" w:cs="Arial"/>
      <w:sz w:val="17"/>
      <w:szCs w:val="17"/>
      <w:u w:val="none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54D11"/>
    <w:rPr>
      <w:rFonts w:ascii="Arial" w:eastAsia="Arial" w:hAnsi="Arial" w:cs="Arial"/>
      <w:sz w:val="17"/>
      <w:szCs w:val="17"/>
      <w:u w:val="none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4D11"/>
    <w:pPr>
      <w:shd w:val="clear" w:color="auto" w:fill="FFFFFF"/>
      <w:spacing w:after="360" w:line="0" w:lineRule="atLeast"/>
      <w:jc w:val="both"/>
    </w:pPr>
    <w:rPr>
      <w:rFonts w:ascii="Arial" w:eastAsia="Arial" w:hAnsi="Arial" w:cs="Arial"/>
      <w:b/>
      <w:bCs/>
      <w:color w:val="auto"/>
      <w:sz w:val="18"/>
      <w:szCs w:val="18"/>
      <w:lang w:eastAsia="en-US"/>
    </w:rPr>
  </w:style>
  <w:style w:type="paragraph" w:customStyle="1" w:styleId="11">
    <w:name w:val="Основной текст1"/>
    <w:basedOn w:val="a"/>
    <w:link w:val="a3"/>
    <w:rsid w:val="00A54D11"/>
    <w:pPr>
      <w:shd w:val="clear" w:color="auto" w:fill="FFFFFF"/>
      <w:spacing w:line="259" w:lineRule="exact"/>
      <w:jc w:val="both"/>
    </w:pPr>
    <w:rPr>
      <w:rFonts w:ascii="Arial" w:eastAsia="Arial" w:hAnsi="Arial" w:cs="Arial"/>
      <w:color w:val="auto"/>
      <w:sz w:val="17"/>
      <w:szCs w:val="17"/>
      <w:lang w:eastAsia="en-US"/>
    </w:rPr>
  </w:style>
  <w:style w:type="paragraph" w:customStyle="1" w:styleId="40">
    <w:name w:val="Основной текст (4)"/>
    <w:basedOn w:val="a"/>
    <w:link w:val="4"/>
    <w:rsid w:val="00A54D11"/>
    <w:pPr>
      <w:shd w:val="clear" w:color="auto" w:fill="FFFFFF"/>
      <w:spacing w:before="360" w:line="259" w:lineRule="exact"/>
      <w:jc w:val="both"/>
    </w:pPr>
    <w:rPr>
      <w:rFonts w:ascii="Arial" w:eastAsia="Arial" w:hAnsi="Arial" w:cs="Arial"/>
      <w:color w:val="auto"/>
      <w:sz w:val="17"/>
      <w:szCs w:val="17"/>
      <w:lang w:eastAsia="en-US"/>
    </w:rPr>
  </w:style>
  <w:style w:type="character" w:customStyle="1" w:styleId="3Exact">
    <w:name w:val="Основной текст (3) Exact"/>
    <w:basedOn w:val="a0"/>
    <w:rsid w:val="0084480A"/>
    <w:rPr>
      <w:rFonts w:ascii="Arial" w:eastAsia="Arial" w:hAnsi="Arial" w:cs="Arial"/>
      <w:b/>
      <w:bCs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"/>
    <w:rsid w:val="0084480A"/>
    <w:rPr>
      <w:rFonts w:ascii="Tahoma" w:eastAsia="Tahoma" w:hAnsi="Tahoma" w:cs="Tahoma"/>
      <w:spacing w:val="3"/>
      <w:sz w:val="10"/>
      <w:szCs w:val="10"/>
      <w:u w:val="none"/>
      <w:shd w:val="clear" w:color="auto" w:fill="FFFFFF"/>
    </w:rPr>
  </w:style>
  <w:style w:type="character" w:customStyle="1" w:styleId="6Arial85pt0ptExact">
    <w:name w:val="Основной текст (6) + Arial;8;5 pt;Полужирный;Интервал 0 pt Exact"/>
    <w:basedOn w:val="6Exact"/>
    <w:rsid w:val="0084480A"/>
    <w:rPr>
      <w:rFonts w:ascii="Arial" w:eastAsia="Arial" w:hAnsi="Arial" w:cs="Arial"/>
      <w:b/>
      <w:bCs/>
      <w:color w:val="000000"/>
      <w:spacing w:val="-5"/>
      <w:w w:val="100"/>
      <w:position w:val="0"/>
      <w:sz w:val="17"/>
      <w:szCs w:val="17"/>
      <w:lang w:val="ru-RU"/>
    </w:rPr>
  </w:style>
  <w:style w:type="character" w:customStyle="1" w:styleId="Exact">
    <w:name w:val="Основной текст Exact"/>
    <w:basedOn w:val="a0"/>
    <w:rsid w:val="0084480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okAntiqua10pt0pt">
    <w:name w:val="Основной текст + Book Antiqua;10 pt;Полужирный;Курсив;Интервал 0 pt"/>
    <w:basedOn w:val="a3"/>
    <w:rsid w:val="0084480A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lang w:val="ru-RU"/>
    </w:rPr>
  </w:style>
  <w:style w:type="character" w:customStyle="1" w:styleId="CenturyGothic">
    <w:name w:val="Основной текст + Century Gothic;Полужирный"/>
    <w:basedOn w:val="a3"/>
    <w:rsid w:val="0084480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lang w:val="ru-RU"/>
    </w:rPr>
  </w:style>
  <w:style w:type="paragraph" w:customStyle="1" w:styleId="6">
    <w:name w:val="Основной текст (6)"/>
    <w:basedOn w:val="a"/>
    <w:link w:val="6Exact"/>
    <w:rsid w:val="0084480A"/>
    <w:pPr>
      <w:shd w:val="clear" w:color="auto" w:fill="FFFFFF"/>
      <w:spacing w:line="221" w:lineRule="exact"/>
    </w:pPr>
    <w:rPr>
      <w:rFonts w:ascii="Tahoma" w:eastAsia="Tahoma" w:hAnsi="Tahoma" w:cs="Tahoma"/>
      <w:color w:val="auto"/>
      <w:spacing w:val="3"/>
      <w:sz w:val="10"/>
      <w:szCs w:val="10"/>
      <w:lang w:eastAsia="en-US"/>
    </w:rPr>
  </w:style>
  <w:style w:type="character" w:customStyle="1" w:styleId="BookAntiqua95pt">
    <w:name w:val="Основной текст + Book Antiqua;9;5 pt;Курсив"/>
    <w:basedOn w:val="a3"/>
    <w:rsid w:val="000864CC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2015-02-18T12:50:00Z</dcterms:created>
  <dcterms:modified xsi:type="dcterms:W3CDTF">2015-02-18T13:33:00Z</dcterms:modified>
</cp:coreProperties>
</file>